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12" w:rsidRDefault="00A17312" w:rsidP="00A17312">
      <w:pPr>
        <w:spacing w:after="0"/>
        <w:jc w:val="center"/>
        <w:rPr>
          <w:b/>
        </w:rPr>
      </w:pPr>
      <w:r>
        <w:rPr>
          <w:b/>
        </w:rPr>
        <w:t>РОССИЙСКАЯ  ФЕДЕРАЦИЯ</w:t>
      </w:r>
    </w:p>
    <w:p w:rsidR="00A17312" w:rsidRDefault="00A17312" w:rsidP="00A1731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Березинская   сельская  администрация  </w:t>
      </w:r>
    </w:p>
    <w:p w:rsidR="00A17312" w:rsidRDefault="00A17312" w:rsidP="00A1731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  сельского  поселения</w:t>
      </w:r>
    </w:p>
    <w:p w:rsidR="00A17312" w:rsidRDefault="00A17312" w:rsidP="00A17312">
      <w:pPr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A17312" w:rsidRDefault="00A17312" w:rsidP="00A17312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12" w:rsidRDefault="00A17312" w:rsidP="00A17312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A17312" w:rsidRDefault="00A17312" w:rsidP="00A17312">
      <w:pPr>
        <w:tabs>
          <w:tab w:val="left" w:pos="2535"/>
        </w:tabs>
        <w:spacing w:after="0"/>
        <w:jc w:val="center"/>
      </w:pPr>
    </w:p>
    <w:p w:rsidR="00A17312" w:rsidRDefault="00A17312" w:rsidP="00A17312">
      <w:pPr>
        <w:spacing w:after="0"/>
        <w:rPr>
          <w:b/>
        </w:rPr>
      </w:pPr>
      <w:r>
        <w:rPr>
          <w:b/>
        </w:rPr>
        <w:t xml:space="preserve">18.06.2019  год №12       </w:t>
      </w:r>
    </w:p>
    <w:p w:rsidR="00A17312" w:rsidRDefault="00A17312" w:rsidP="00A17312">
      <w:pPr>
        <w:spacing w:after="0"/>
      </w:pPr>
      <w:r>
        <w:rPr>
          <w:b/>
        </w:rPr>
        <w:t>д.Березина</w:t>
      </w:r>
    </w:p>
    <w:p w:rsidR="00A17312" w:rsidRDefault="00A17312" w:rsidP="00A17312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муниципального образования</w:t>
      </w:r>
    </w:p>
    <w:p w:rsidR="00A17312" w:rsidRDefault="00A17312" w:rsidP="00A17312">
      <w:pPr>
        <w:widowControl w:val="0"/>
        <w:spacing w:after="0"/>
        <w:ind w:right="5102"/>
        <w:rPr>
          <w:bCs/>
        </w:rPr>
      </w:pPr>
      <w:r>
        <w:rPr>
          <w:bCs/>
        </w:rPr>
        <w:t>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 поселение»,</w:t>
      </w:r>
    </w:p>
    <w:p w:rsidR="00A17312" w:rsidRDefault="00A17312" w:rsidP="00A17312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A17312" w:rsidRDefault="00A17312" w:rsidP="00A17312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A17312" w:rsidRDefault="00A17312" w:rsidP="00A17312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№18 от 24.12.2018 года (в редакции</w:t>
      </w:r>
      <w:proofErr w:type="gramEnd"/>
    </w:p>
    <w:p w:rsidR="00A17312" w:rsidRDefault="00A17312" w:rsidP="00A17312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№2 от 12.02.2019 года; №3 от 15.03.2019г. №7 от 12.04.2019г. № 11 от 24.05.2019г.)</w:t>
      </w:r>
      <w:proofErr w:type="gramEnd"/>
    </w:p>
    <w:p w:rsidR="00A17312" w:rsidRDefault="00A17312" w:rsidP="00A17312">
      <w:pPr>
        <w:widowControl w:val="0"/>
        <w:spacing w:after="0"/>
        <w:ind w:right="5102"/>
        <w:rPr>
          <w:bCs/>
        </w:rPr>
      </w:pPr>
    </w:p>
    <w:p w:rsidR="00A17312" w:rsidRDefault="00A17312" w:rsidP="00A17312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с решением №3-139 от 21.12.2018 года «О бюджете муниципального образования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 на 2019 год и на плановый период 2020 и 2021 год»</w:t>
      </w:r>
    </w:p>
    <w:p w:rsidR="00A17312" w:rsidRDefault="00A17312" w:rsidP="00A17312">
      <w:pPr>
        <w:widowControl w:val="0"/>
        <w:spacing w:after="0"/>
        <w:ind w:right="-1"/>
        <w:rPr>
          <w:bCs/>
        </w:rPr>
      </w:pPr>
    </w:p>
    <w:p w:rsidR="00A17312" w:rsidRDefault="00A17312" w:rsidP="00A17312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A17312" w:rsidRDefault="00A17312" w:rsidP="00A17312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A17312" w:rsidRDefault="00A17312" w:rsidP="00A17312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 следующие изменения:</w:t>
      </w:r>
    </w:p>
    <w:p w:rsidR="00A17312" w:rsidRDefault="00A17312" w:rsidP="00A17312">
      <w:pPr>
        <w:widowControl w:val="0"/>
        <w:spacing w:after="0"/>
        <w:ind w:right="-1"/>
        <w:rPr>
          <w:bCs/>
        </w:rPr>
      </w:pPr>
    </w:p>
    <w:p w:rsidR="00A17312" w:rsidRDefault="00A17312" w:rsidP="00A17312">
      <w:pPr>
        <w:pStyle w:val="a5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8"/>
        <w:gridCol w:w="6570"/>
      </w:tblGrid>
      <w:tr w:rsidR="00A17312" w:rsidTr="00A17312">
        <w:trPr>
          <w:trHeight w:val="2100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12" w:rsidRDefault="00A17312" w:rsidP="00A17312">
            <w:pPr>
              <w:spacing w:after="0"/>
            </w:pPr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12" w:rsidRDefault="00A17312" w:rsidP="00A17312">
            <w:pPr>
              <w:spacing w:after="0"/>
            </w:pPr>
            <w:r>
              <w:t>Общий объем средств, предусмотренных на реализацию муниципальной программы – 7418145,00 рублей, в том числе:</w:t>
            </w:r>
          </w:p>
          <w:p w:rsidR="00A17312" w:rsidRDefault="00A17312" w:rsidP="00A17312">
            <w:pPr>
              <w:spacing w:after="0"/>
            </w:pPr>
            <w:r>
              <w:t>2019 год- 2790535 рублей;</w:t>
            </w:r>
          </w:p>
          <w:p w:rsidR="00A17312" w:rsidRDefault="00A17312" w:rsidP="00A17312">
            <w:pPr>
              <w:spacing w:after="0"/>
            </w:pPr>
            <w:r>
              <w:t>2020 год- 2306805,00 рублей;</w:t>
            </w:r>
          </w:p>
          <w:p w:rsidR="00A17312" w:rsidRDefault="00A17312" w:rsidP="00A17312">
            <w:pPr>
              <w:spacing w:after="0"/>
            </w:pPr>
            <w:r>
              <w:t>2021 год- 2320805,00 рублей</w:t>
            </w:r>
          </w:p>
        </w:tc>
      </w:tr>
    </w:tbl>
    <w:p w:rsidR="00A17312" w:rsidRDefault="00A17312" w:rsidP="00A17312">
      <w:pPr>
        <w:spacing w:after="0"/>
      </w:pPr>
    </w:p>
    <w:p w:rsidR="00A17312" w:rsidRDefault="00A17312" w:rsidP="00A17312">
      <w:pPr>
        <w:pStyle w:val="a5"/>
        <w:numPr>
          <w:ilvl w:val="1"/>
          <w:numId w:val="1"/>
        </w:numPr>
        <w:spacing w:after="0"/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A17312" w:rsidRDefault="00A17312" w:rsidP="00A17312">
      <w:pPr>
        <w:pStyle w:val="a5"/>
        <w:spacing w:after="0"/>
        <w:ind w:left="-284"/>
      </w:pPr>
      <w:r>
        <w:t>4. РЕСУРСНОЕ ОБЕСПЕЧЕНИЕ МУНИЦИПАЛЬНОЙ ПРОГРАММЫ</w:t>
      </w:r>
    </w:p>
    <w:p w:rsidR="00A17312" w:rsidRDefault="00A17312" w:rsidP="00A17312">
      <w:pPr>
        <w:pStyle w:val="a5"/>
        <w:spacing w:after="0"/>
        <w:ind w:left="-284"/>
      </w:pPr>
      <w:r>
        <w:lastRenderedPageBreak/>
        <w:t xml:space="preserve">   Общий объем финансирования муниципальной программы составляет 7418145,00 рублей, в том числе:</w:t>
      </w:r>
    </w:p>
    <w:p w:rsidR="00A17312" w:rsidRDefault="00A17312" w:rsidP="00A17312">
      <w:pPr>
        <w:pStyle w:val="a5"/>
        <w:spacing w:after="0"/>
        <w:ind w:left="-284"/>
      </w:pPr>
      <w:r>
        <w:t xml:space="preserve">           2019 год – 2790535,00 рублей;</w:t>
      </w:r>
    </w:p>
    <w:p w:rsidR="00A17312" w:rsidRDefault="00A17312" w:rsidP="00A17312">
      <w:pPr>
        <w:pStyle w:val="a5"/>
        <w:spacing w:after="0"/>
        <w:ind w:left="-284"/>
      </w:pPr>
      <w:r>
        <w:t xml:space="preserve">           2020 год – 2306805,00 рублей;</w:t>
      </w:r>
    </w:p>
    <w:p w:rsidR="00A17312" w:rsidRDefault="00A17312" w:rsidP="00A17312">
      <w:pPr>
        <w:pStyle w:val="a5"/>
        <w:spacing w:after="0"/>
        <w:ind w:left="-284"/>
      </w:pPr>
      <w:r>
        <w:t xml:space="preserve">           2021 год – 2320805,00 рубля.</w:t>
      </w:r>
    </w:p>
    <w:p w:rsidR="00A17312" w:rsidRDefault="00A17312" w:rsidP="00A17312">
      <w:pPr>
        <w:pStyle w:val="a5"/>
        <w:spacing w:after="0"/>
        <w:ind w:left="-284"/>
      </w:pPr>
      <w:r>
        <w:t>1.3.Ввести пункт 6 плана реализации муниципальной программы (приложение 2):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8"/>
        <w:gridCol w:w="6570"/>
      </w:tblGrid>
      <w:tr w:rsidR="00A17312" w:rsidTr="00A17312">
        <w:trPr>
          <w:trHeight w:val="1172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2" w:rsidRDefault="00A17312" w:rsidP="00A17312">
            <w:pPr>
              <w:spacing w:after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Содержание текущий  и капитальный ремонт и обеспечение безопасности гидротехнических сооружений</w:t>
            </w:r>
          </w:p>
          <w:p w:rsidR="00A17312" w:rsidRDefault="00A17312" w:rsidP="00A17312">
            <w:pPr>
              <w:spacing w:after="0"/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12" w:rsidRDefault="00A17312" w:rsidP="00A17312">
            <w:pPr>
              <w:spacing w:after="0"/>
            </w:pPr>
            <w:r>
              <w:t>Объем средств на реализацию:</w:t>
            </w:r>
          </w:p>
          <w:p w:rsidR="00A17312" w:rsidRDefault="00A17312" w:rsidP="00A17312">
            <w:pPr>
              <w:spacing w:after="0"/>
            </w:pPr>
            <w:r>
              <w:t>2019 год – 55680,00 рублей;</w:t>
            </w:r>
          </w:p>
          <w:p w:rsidR="00A17312" w:rsidRDefault="00A17312" w:rsidP="00A17312">
            <w:pPr>
              <w:spacing w:after="0"/>
            </w:pPr>
            <w:r>
              <w:t>2020 год – 0,00 рублей;</w:t>
            </w:r>
          </w:p>
          <w:p w:rsidR="00A17312" w:rsidRDefault="00A17312" w:rsidP="00A17312">
            <w:pPr>
              <w:spacing w:after="0"/>
            </w:pPr>
            <w:r>
              <w:t>2021 год – 0,00 рублей.</w:t>
            </w:r>
          </w:p>
        </w:tc>
      </w:tr>
    </w:tbl>
    <w:p w:rsidR="00A17312" w:rsidRDefault="00A17312" w:rsidP="00A17312">
      <w:pPr>
        <w:pStyle w:val="a5"/>
        <w:spacing w:after="0"/>
        <w:ind w:left="-284"/>
      </w:pPr>
      <w:r>
        <w:t xml:space="preserve">  </w:t>
      </w:r>
    </w:p>
    <w:p w:rsidR="00A17312" w:rsidRDefault="00A17312" w:rsidP="00A17312">
      <w:pPr>
        <w:pStyle w:val="a5"/>
        <w:spacing w:after="0"/>
        <w:ind w:left="-284"/>
      </w:pPr>
    </w:p>
    <w:p w:rsidR="00A17312" w:rsidRDefault="00A17312" w:rsidP="00A17312">
      <w:pPr>
        <w:pStyle w:val="a5"/>
        <w:spacing w:after="0"/>
        <w:ind w:left="-284"/>
      </w:pPr>
      <w:r>
        <w:t xml:space="preserve">1.5.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8"/>
        <w:gridCol w:w="6570"/>
      </w:tblGrid>
      <w:tr w:rsidR="00A17312" w:rsidTr="00A17312">
        <w:trPr>
          <w:trHeight w:val="1172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12" w:rsidRDefault="00A17312" w:rsidP="00A17312">
            <w:pPr>
              <w:spacing w:after="0"/>
            </w:pPr>
            <w:r>
              <w:t>Итого по муниципальной программе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12" w:rsidRDefault="00A17312" w:rsidP="00A17312">
            <w:pPr>
              <w:spacing w:after="0"/>
            </w:pPr>
            <w:r>
              <w:t>Объем средств на реализацию:</w:t>
            </w:r>
          </w:p>
          <w:p w:rsidR="00A17312" w:rsidRDefault="00A17312" w:rsidP="00A17312">
            <w:pPr>
              <w:spacing w:after="0"/>
            </w:pPr>
            <w:r>
              <w:t>2019 год – 2790535,00 рублей;</w:t>
            </w:r>
          </w:p>
          <w:p w:rsidR="00A17312" w:rsidRDefault="00A17312" w:rsidP="00A17312">
            <w:pPr>
              <w:spacing w:after="0"/>
            </w:pPr>
            <w:r>
              <w:t>2020 год – 2261055,00 рублей;</w:t>
            </w:r>
          </w:p>
          <w:p w:rsidR="00A17312" w:rsidRDefault="00A17312" w:rsidP="00A17312">
            <w:pPr>
              <w:spacing w:after="0"/>
            </w:pPr>
            <w:r>
              <w:t>2021 год – 2233605,00 рублей.</w:t>
            </w:r>
          </w:p>
        </w:tc>
      </w:tr>
    </w:tbl>
    <w:p w:rsidR="00A17312" w:rsidRDefault="00A17312" w:rsidP="00A17312">
      <w:pPr>
        <w:pStyle w:val="a5"/>
        <w:spacing w:after="0"/>
        <w:ind w:left="-284"/>
      </w:pPr>
    </w:p>
    <w:p w:rsidR="00A17312" w:rsidRDefault="00A17312" w:rsidP="00A17312">
      <w:pPr>
        <w:widowControl w:val="0"/>
        <w:spacing w:after="0"/>
        <w:ind w:firstLine="709"/>
        <w:jc w:val="both"/>
      </w:pPr>
      <w:r>
        <w:t>2. Данное постановление вступает в силу с момента подписания.</w:t>
      </w:r>
    </w:p>
    <w:p w:rsidR="00A17312" w:rsidRDefault="00A17312" w:rsidP="00A17312">
      <w:pPr>
        <w:widowControl w:val="0"/>
        <w:spacing w:after="0"/>
        <w:ind w:firstLine="709"/>
        <w:jc w:val="both"/>
      </w:pPr>
      <w:r>
        <w:t>3. Данное постановление обнародовать согласно Уставу.</w:t>
      </w:r>
    </w:p>
    <w:p w:rsidR="00A17312" w:rsidRDefault="00A17312" w:rsidP="00A17312">
      <w:pPr>
        <w:widowControl w:val="0"/>
        <w:spacing w:after="0"/>
        <w:ind w:firstLine="709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A17312" w:rsidRDefault="00A17312" w:rsidP="00A17312">
      <w:pPr>
        <w:widowControl w:val="0"/>
        <w:spacing w:after="0"/>
        <w:jc w:val="both"/>
      </w:pPr>
    </w:p>
    <w:p w:rsidR="00A17312" w:rsidRDefault="00A17312" w:rsidP="00A17312">
      <w:pPr>
        <w:widowControl w:val="0"/>
        <w:spacing w:after="0"/>
        <w:jc w:val="both"/>
      </w:pPr>
      <w:r>
        <w:t xml:space="preserve">Глава Березинской сельской администрации 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>Т.М. Хомякова</w:t>
      </w:r>
    </w:p>
    <w:p w:rsidR="00A17312" w:rsidRDefault="00A17312" w:rsidP="00A17312">
      <w:pPr>
        <w:widowControl w:val="0"/>
        <w:spacing w:after="0"/>
        <w:jc w:val="both"/>
      </w:pPr>
      <w:r>
        <w:t>Исполнил:</w:t>
      </w:r>
    </w:p>
    <w:p w:rsidR="00A17312" w:rsidRDefault="00A17312" w:rsidP="00A17312">
      <w:pPr>
        <w:widowControl w:val="0"/>
        <w:spacing w:after="0"/>
        <w:jc w:val="both"/>
      </w:pPr>
      <w:r>
        <w:t>И.о</w:t>
      </w:r>
      <w:proofErr w:type="gramStart"/>
      <w:r>
        <w:t>.в</w:t>
      </w:r>
      <w:proofErr w:type="gramEnd"/>
      <w:r>
        <w:t>едущего специалиста Березинской</w:t>
      </w:r>
    </w:p>
    <w:p w:rsidR="00A17312" w:rsidRDefault="00A17312" w:rsidP="00A17312">
      <w:pPr>
        <w:pStyle w:val="a5"/>
        <w:spacing w:after="0"/>
        <w:ind w:left="-284"/>
      </w:pPr>
      <w:r>
        <w:t>сельской администрации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Н.Н.Ильина</w:t>
      </w:r>
      <w:r>
        <w:tab/>
      </w:r>
    </w:p>
    <w:p w:rsidR="00271AFB" w:rsidRDefault="00271AFB" w:rsidP="00A17312">
      <w:pPr>
        <w:spacing w:after="0"/>
      </w:pPr>
    </w:p>
    <w:sectPr w:rsidR="00271AFB" w:rsidSect="00271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0" w:hanging="360"/>
      </w:pPr>
    </w:lvl>
    <w:lvl w:ilvl="2">
      <w:start w:val="1"/>
      <w:numFmt w:val="decimal"/>
      <w:lvlText w:val="%1.%2.%3."/>
      <w:lvlJc w:val="left"/>
      <w:pPr>
        <w:ind w:left="1980" w:hanging="720"/>
      </w:pPr>
    </w:lvl>
    <w:lvl w:ilvl="3">
      <w:start w:val="1"/>
      <w:numFmt w:val="decimal"/>
      <w:lvlText w:val="%1.%2.%3.%4."/>
      <w:lvlJc w:val="left"/>
      <w:pPr>
        <w:ind w:left="2610" w:hanging="720"/>
      </w:pPr>
    </w:lvl>
    <w:lvl w:ilvl="4">
      <w:start w:val="1"/>
      <w:numFmt w:val="decimal"/>
      <w:lvlText w:val="%1.%2.%3.%4.%5."/>
      <w:lvlJc w:val="left"/>
      <w:pPr>
        <w:ind w:left="3600" w:hanging="1080"/>
      </w:pPr>
    </w:lvl>
    <w:lvl w:ilvl="5">
      <w:start w:val="1"/>
      <w:numFmt w:val="decimal"/>
      <w:lvlText w:val="%1.%2.%3.%4.%5.%6."/>
      <w:lvlJc w:val="left"/>
      <w:pPr>
        <w:ind w:left="4230" w:hanging="1080"/>
      </w:pPr>
    </w:lvl>
    <w:lvl w:ilvl="6">
      <w:start w:val="1"/>
      <w:numFmt w:val="decimal"/>
      <w:lvlText w:val="%1.%2.%3.%4.%5.%6.%7."/>
      <w:lvlJc w:val="left"/>
      <w:pPr>
        <w:ind w:left="5220" w:hanging="1440"/>
      </w:pPr>
    </w:lvl>
    <w:lvl w:ilvl="7">
      <w:start w:val="1"/>
      <w:numFmt w:val="decimal"/>
      <w:lvlText w:val="%1.%2.%3.%4.%5.%6.%7.%8."/>
      <w:lvlJc w:val="left"/>
      <w:pPr>
        <w:ind w:left="5850" w:hanging="1440"/>
      </w:pPr>
    </w:lvl>
    <w:lvl w:ilvl="8">
      <w:start w:val="1"/>
      <w:numFmt w:val="decimal"/>
      <w:lvlText w:val="%1.%2.%3.%4.%5.%6.%7.%8.%9."/>
      <w:lvlJc w:val="left"/>
      <w:pPr>
        <w:ind w:left="68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312"/>
    <w:rsid w:val="00271AFB"/>
    <w:rsid w:val="00A1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1731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A17312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A173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17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31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2271</Characters>
  <Application>Microsoft Office Word</Application>
  <DocSecurity>0</DocSecurity>
  <Lines>18</Lines>
  <Paragraphs>5</Paragraphs>
  <ScaleCrop>false</ScaleCrop>
  <Company>администрация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2019-06-28T10:37:00Z</dcterms:created>
  <dcterms:modified xsi:type="dcterms:W3CDTF">2019-06-28T10:40:00Z</dcterms:modified>
</cp:coreProperties>
</file>